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5A7D" w14:textId="40033A18" w:rsidR="006B2DA8" w:rsidRDefault="0035475B" w:rsidP="0035475B">
      <w:pPr>
        <w:pStyle w:val="Nagwek1"/>
      </w:pPr>
      <w:r>
        <w:t>Executive Board Annual Report 2021</w:t>
      </w:r>
    </w:p>
    <w:p w14:paraId="434A5762" w14:textId="77777777" w:rsidR="0035475B" w:rsidRPr="0035475B" w:rsidRDefault="0035475B" w:rsidP="0035475B"/>
    <w:p w14:paraId="22CD11BB" w14:textId="0B8042DE" w:rsidR="0035475B" w:rsidRDefault="0035475B" w:rsidP="0035475B">
      <w:pPr>
        <w:pStyle w:val="Nagwek2"/>
      </w:pPr>
      <w:r>
        <w:t>Name of the Section</w:t>
      </w:r>
      <w:r w:rsidR="00A56104">
        <w:t>/</w:t>
      </w:r>
      <w:r>
        <w:t>Network</w:t>
      </w:r>
      <w:r w:rsidR="00A56104">
        <w:t>/</w:t>
      </w:r>
      <w:r>
        <w:t>Temporary Working Group:</w:t>
      </w:r>
    </w:p>
    <w:p w14:paraId="51AA2F08" w14:textId="77777777" w:rsidR="003D4E2B" w:rsidRDefault="003D4E2B" w:rsidP="003D4E2B">
      <w:pPr>
        <w:rPr>
          <w:rFonts w:asciiTheme="majorHAnsi" w:hAnsiTheme="majorHAnsi" w:cstheme="majorHAnsi"/>
          <w:b/>
          <w:bCs/>
          <w:sz w:val="32"/>
          <w:szCs w:val="32"/>
          <w:lang w:val="en-US"/>
        </w:rPr>
      </w:pPr>
      <w:r w:rsidRPr="000A65D1">
        <w:rPr>
          <w:rFonts w:asciiTheme="majorHAnsi" w:hAnsiTheme="majorHAnsi" w:cstheme="majorHAnsi"/>
          <w:b/>
          <w:bCs/>
          <w:sz w:val="32"/>
          <w:szCs w:val="32"/>
          <w:lang w:val="en-US"/>
        </w:rPr>
        <w:t>Central and East-European (CEE) Network</w:t>
      </w:r>
    </w:p>
    <w:p w14:paraId="77C616D6" w14:textId="0566FD4B" w:rsidR="0035475B" w:rsidRPr="003D4E2B" w:rsidRDefault="0035475B" w:rsidP="0035475B">
      <w:pPr>
        <w:rPr>
          <w:lang w:val="en-US"/>
        </w:rPr>
      </w:pPr>
    </w:p>
    <w:p w14:paraId="5B0FC8F0" w14:textId="5291ED67" w:rsidR="0035475B" w:rsidRDefault="0035475B" w:rsidP="0035475B">
      <w:pPr>
        <w:pStyle w:val="Nagwek2"/>
      </w:pPr>
      <w:r>
        <w:t>Management team:</w:t>
      </w:r>
    </w:p>
    <w:p w14:paraId="510942C4" w14:textId="77777777" w:rsidR="003D4E2B" w:rsidRDefault="00A56104" w:rsidP="00A56104">
      <w:r>
        <w:t>Chair:</w:t>
      </w:r>
      <w:r w:rsidR="003D4E2B">
        <w:t xml:space="preserve"> </w:t>
      </w:r>
    </w:p>
    <w:p w14:paraId="434D6F72" w14:textId="2767B7F7" w:rsidR="00A56104" w:rsidRPr="003D4E2B" w:rsidRDefault="003D4E2B" w:rsidP="00A56104">
      <w:pPr>
        <w:rPr>
          <w:rFonts w:asciiTheme="majorHAnsi" w:hAnsiTheme="majorHAnsi" w:cstheme="majorHAnsi"/>
          <w:sz w:val="24"/>
          <w:szCs w:val="24"/>
          <w:lang w:val="pl-PL"/>
        </w:rPr>
      </w:pPr>
      <w:r w:rsidRPr="003D4E2B">
        <w:rPr>
          <w:rFonts w:asciiTheme="majorHAnsi" w:hAnsiTheme="majorHAnsi" w:cstheme="majorHAnsi"/>
          <w:sz w:val="24"/>
          <w:szCs w:val="24"/>
          <w:lang w:val="pl-PL"/>
        </w:rPr>
        <w:t>Małgorzata Winiarska-Brodowska (</w:t>
      </w:r>
      <w:proofErr w:type="spellStart"/>
      <w:r w:rsidRPr="003D4E2B">
        <w:rPr>
          <w:rFonts w:asciiTheme="majorHAnsi" w:hAnsiTheme="majorHAnsi" w:cstheme="majorHAnsi"/>
          <w:sz w:val="24"/>
          <w:szCs w:val="24"/>
          <w:lang w:val="pl-PL"/>
        </w:rPr>
        <w:t>Jagiellonian</w:t>
      </w:r>
      <w:proofErr w:type="spellEnd"/>
      <w:r w:rsidRPr="003D4E2B">
        <w:rPr>
          <w:rFonts w:asciiTheme="majorHAnsi" w:hAnsiTheme="majorHAnsi" w:cstheme="majorHAnsi"/>
          <w:sz w:val="24"/>
          <w:szCs w:val="24"/>
          <w:lang w:val="pl-PL"/>
        </w:rPr>
        <w:t xml:space="preserve"> University, Poland)</w:t>
      </w:r>
    </w:p>
    <w:p w14:paraId="71728352" w14:textId="77777777" w:rsidR="003D4E2B" w:rsidRDefault="00A56104" w:rsidP="003D4E2B">
      <w:r>
        <w:t>Vice-chair:</w:t>
      </w:r>
      <w:r w:rsidR="003D4E2B">
        <w:t xml:space="preserve"> </w:t>
      </w:r>
    </w:p>
    <w:p w14:paraId="76B98C8D" w14:textId="5124DB99" w:rsidR="00A56104" w:rsidRPr="003D4E2B" w:rsidRDefault="003D4E2B" w:rsidP="00A56104">
      <w:pPr>
        <w:rPr>
          <w:rFonts w:asciiTheme="majorHAnsi" w:hAnsiTheme="majorHAnsi" w:cstheme="majorHAnsi"/>
          <w:sz w:val="24"/>
          <w:szCs w:val="24"/>
          <w:lang w:val="en-US"/>
        </w:rPr>
      </w:pPr>
      <w:proofErr w:type="spellStart"/>
      <w:r w:rsidRPr="00D3376A">
        <w:rPr>
          <w:rFonts w:asciiTheme="majorHAnsi" w:hAnsiTheme="majorHAnsi" w:cstheme="majorHAnsi"/>
          <w:sz w:val="24"/>
          <w:szCs w:val="24"/>
          <w:lang w:val="en-US"/>
        </w:rPr>
        <w:t>Lenka</w:t>
      </w:r>
      <w:proofErr w:type="spellEnd"/>
      <w:r w:rsidRPr="00D3376A">
        <w:rPr>
          <w:rFonts w:asciiTheme="majorHAnsi" w:hAnsiTheme="majorHAnsi" w:cstheme="majorHAnsi"/>
          <w:sz w:val="24"/>
          <w:szCs w:val="24"/>
          <w:lang w:val="en-US"/>
        </w:rPr>
        <w:t xml:space="preserve"> </w:t>
      </w:r>
      <w:proofErr w:type="spellStart"/>
      <w:r w:rsidRPr="00D3376A">
        <w:rPr>
          <w:rFonts w:asciiTheme="majorHAnsi" w:hAnsiTheme="majorHAnsi" w:cstheme="majorHAnsi"/>
          <w:sz w:val="24"/>
          <w:szCs w:val="24"/>
          <w:lang w:val="en-US"/>
        </w:rPr>
        <w:t>Vochocová</w:t>
      </w:r>
      <w:proofErr w:type="spellEnd"/>
      <w:r w:rsidRPr="00D3376A">
        <w:rPr>
          <w:rFonts w:asciiTheme="majorHAnsi" w:hAnsiTheme="majorHAnsi" w:cstheme="majorHAnsi"/>
          <w:sz w:val="24"/>
          <w:szCs w:val="24"/>
          <w:lang w:val="en-US"/>
        </w:rPr>
        <w:t xml:space="preserve"> (Charles University, Prague, Czech Republic)</w:t>
      </w:r>
    </w:p>
    <w:p w14:paraId="17DA152E" w14:textId="030A45A5" w:rsidR="00A56104" w:rsidRPr="00A56104" w:rsidRDefault="00A56104" w:rsidP="00A56104">
      <w:r>
        <w:t>Vice-chair:</w:t>
      </w:r>
    </w:p>
    <w:p w14:paraId="159BD20D" w14:textId="77777777" w:rsidR="003D4E2B" w:rsidRPr="00D3376A" w:rsidRDefault="003D4E2B" w:rsidP="003D4E2B">
      <w:pPr>
        <w:rPr>
          <w:rFonts w:asciiTheme="majorHAnsi" w:hAnsiTheme="majorHAnsi" w:cstheme="majorHAnsi"/>
          <w:sz w:val="24"/>
          <w:szCs w:val="24"/>
          <w:lang w:val="en-US"/>
        </w:rPr>
      </w:pPr>
      <w:r w:rsidRPr="00D3376A">
        <w:rPr>
          <w:rFonts w:asciiTheme="majorHAnsi" w:hAnsiTheme="majorHAnsi" w:cstheme="majorHAnsi"/>
          <w:sz w:val="24"/>
          <w:szCs w:val="24"/>
          <w:lang w:val="en-US"/>
        </w:rPr>
        <w:t xml:space="preserve">Norbert </w:t>
      </w:r>
      <w:proofErr w:type="spellStart"/>
      <w:r w:rsidRPr="00D3376A">
        <w:rPr>
          <w:rFonts w:asciiTheme="majorHAnsi" w:hAnsiTheme="majorHAnsi" w:cstheme="majorHAnsi"/>
          <w:sz w:val="24"/>
          <w:szCs w:val="24"/>
          <w:lang w:val="en-US"/>
        </w:rPr>
        <w:t>Merkovity</w:t>
      </w:r>
      <w:proofErr w:type="spellEnd"/>
      <w:r w:rsidRPr="00D3376A">
        <w:rPr>
          <w:rFonts w:asciiTheme="majorHAnsi" w:hAnsiTheme="majorHAnsi" w:cstheme="majorHAnsi"/>
          <w:sz w:val="24"/>
          <w:szCs w:val="24"/>
          <w:lang w:val="en-US"/>
        </w:rPr>
        <w:t xml:space="preserve"> (University of Szeged, Hungary)</w:t>
      </w:r>
    </w:p>
    <w:p w14:paraId="3B226E6D" w14:textId="32F33253" w:rsidR="0035475B" w:rsidRPr="003D4E2B" w:rsidRDefault="0035475B" w:rsidP="0035475B">
      <w:pPr>
        <w:rPr>
          <w:lang w:val="en-US"/>
        </w:rPr>
      </w:pPr>
    </w:p>
    <w:p w14:paraId="36DE751E" w14:textId="16071ADA" w:rsidR="0035475B" w:rsidRDefault="0035475B" w:rsidP="0035475B">
      <w:pPr>
        <w:pStyle w:val="Nagwek2"/>
      </w:pPr>
      <w:r>
        <w:t>Number of members:</w:t>
      </w:r>
    </w:p>
    <w:p w14:paraId="299DE547" w14:textId="354B2144" w:rsidR="0035475B" w:rsidRDefault="003D4E2B" w:rsidP="0035475B">
      <w:r>
        <w:t>212 (</w:t>
      </w:r>
      <w:r>
        <w:rPr>
          <w:rFonts w:asciiTheme="majorHAnsi" w:hAnsiTheme="majorHAnsi" w:cstheme="majorHAnsi"/>
          <w:sz w:val="24"/>
          <w:szCs w:val="24"/>
          <w:lang w:val="en-US"/>
        </w:rPr>
        <w:t>a</w:t>
      </w:r>
      <w:r w:rsidRPr="00D3376A">
        <w:rPr>
          <w:rFonts w:asciiTheme="majorHAnsi" w:hAnsiTheme="majorHAnsi" w:cstheme="majorHAnsi"/>
          <w:sz w:val="24"/>
          <w:szCs w:val="24"/>
          <w:lang w:val="en-US"/>
        </w:rPr>
        <w:t>s of January 202</w:t>
      </w:r>
      <w:r>
        <w:rPr>
          <w:rFonts w:asciiTheme="majorHAnsi" w:hAnsiTheme="majorHAnsi" w:cstheme="majorHAnsi"/>
          <w:sz w:val="24"/>
          <w:szCs w:val="24"/>
          <w:lang w:val="en-US"/>
        </w:rPr>
        <w:t>2)</w:t>
      </w:r>
    </w:p>
    <w:p w14:paraId="07C41FDB" w14:textId="65840363" w:rsidR="0035475B" w:rsidRDefault="0035475B" w:rsidP="0035475B">
      <w:pPr>
        <w:pStyle w:val="Nagwek2"/>
      </w:pPr>
      <w:r>
        <w:t>Social media:</w:t>
      </w:r>
    </w:p>
    <w:p w14:paraId="5EA80F42" w14:textId="303FF09D" w:rsidR="003D4E2B" w:rsidRPr="003D4E2B" w:rsidRDefault="003D4E2B" w:rsidP="003D4E2B">
      <w:pPr>
        <w:jc w:val="both"/>
        <w:rPr>
          <w:rFonts w:asciiTheme="majorHAnsi" w:hAnsiTheme="majorHAnsi" w:cstheme="majorHAnsi"/>
          <w:color w:val="444444"/>
          <w:sz w:val="24"/>
          <w:szCs w:val="24"/>
          <w:shd w:val="clear" w:color="auto" w:fill="FFFFFF"/>
          <w:lang w:val="en-US"/>
        </w:rPr>
      </w:pPr>
      <w:r w:rsidRPr="003D4E2B">
        <w:rPr>
          <w:rFonts w:asciiTheme="majorHAnsi" w:hAnsiTheme="majorHAnsi" w:cstheme="majorHAnsi"/>
          <w:sz w:val="24"/>
          <w:szCs w:val="24"/>
          <w:lang w:val="en-US"/>
        </w:rPr>
        <w:t>The Facebook page of the CEE Network grew in prominence, accounting for over 7</w:t>
      </w:r>
      <w:r w:rsidR="00176822">
        <w:rPr>
          <w:rFonts w:asciiTheme="majorHAnsi" w:hAnsiTheme="majorHAnsi" w:cstheme="majorHAnsi"/>
          <w:sz w:val="24"/>
          <w:szCs w:val="24"/>
          <w:lang w:val="en-US"/>
        </w:rPr>
        <w:t>24</w:t>
      </w:r>
      <w:r w:rsidRPr="003D4E2B">
        <w:rPr>
          <w:rFonts w:asciiTheme="majorHAnsi" w:hAnsiTheme="majorHAnsi" w:cstheme="majorHAnsi"/>
          <w:sz w:val="24"/>
          <w:szCs w:val="24"/>
          <w:lang w:val="en-US"/>
        </w:rPr>
        <w:t xml:space="preserve"> ‘likes’ and 77</w:t>
      </w:r>
      <w:r w:rsidR="00176822">
        <w:rPr>
          <w:rFonts w:asciiTheme="majorHAnsi" w:hAnsiTheme="majorHAnsi" w:cstheme="majorHAnsi"/>
          <w:sz w:val="24"/>
          <w:szCs w:val="24"/>
          <w:lang w:val="en-US"/>
        </w:rPr>
        <w:t>3</w:t>
      </w:r>
      <w:r w:rsidRPr="003D4E2B">
        <w:rPr>
          <w:rFonts w:asciiTheme="majorHAnsi" w:hAnsiTheme="majorHAnsi" w:cstheme="majorHAnsi"/>
          <w:sz w:val="24"/>
          <w:szCs w:val="24"/>
          <w:lang w:val="en-US"/>
        </w:rPr>
        <w:t xml:space="preserve"> followers by the end of </w:t>
      </w:r>
      <w:r w:rsidR="00176822">
        <w:rPr>
          <w:rFonts w:asciiTheme="majorHAnsi" w:hAnsiTheme="majorHAnsi" w:cstheme="majorHAnsi"/>
          <w:sz w:val="24"/>
          <w:szCs w:val="24"/>
          <w:lang w:val="en-US"/>
        </w:rPr>
        <w:t xml:space="preserve">January </w:t>
      </w:r>
      <w:r w:rsidRPr="003D4E2B">
        <w:rPr>
          <w:rFonts w:asciiTheme="majorHAnsi" w:hAnsiTheme="majorHAnsi" w:cstheme="majorHAnsi"/>
          <w:sz w:val="24"/>
          <w:szCs w:val="24"/>
          <w:lang w:val="en-US"/>
        </w:rPr>
        <w:t>202</w:t>
      </w:r>
      <w:r w:rsidR="00176822">
        <w:rPr>
          <w:rFonts w:asciiTheme="majorHAnsi" w:hAnsiTheme="majorHAnsi" w:cstheme="majorHAnsi"/>
          <w:sz w:val="24"/>
          <w:szCs w:val="24"/>
          <w:lang w:val="en-US"/>
        </w:rPr>
        <w:t>2</w:t>
      </w:r>
      <w:r w:rsidRPr="003D4E2B">
        <w:rPr>
          <w:rFonts w:asciiTheme="majorHAnsi" w:hAnsiTheme="majorHAnsi" w:cstheme="majorHAnsi"/>
          <w:sz w:val="24"/>
          <w:szCs w:val="24"/>
          <w:lang w:val="en-US"/>
        </w:rPr>
        <w:t xml:space="preserve">. </w:t>
      </w:r>
    </w:p>
    <w:p w14:paraId="705E3815" w14:textId="77777777" w:rsidR="003D4E2B" w:rsidRPr="00D3376A" w:rsidRDefault="003D4E2B" w:rsidP="003D4E2B">
      <w:pPr>
        <w:pStyle w:val="Akapitzlist"/>
        <w:numPr>
          <w:ilvl w:val="2"/>
          <w:numId w:val="3"/>
        </w:numPr>
        <w:jc w:val="both"/>
        <w:rPr>
          <w:rFonts w:asciiTheme="majorHAnsi" w:hAnsiTheme="majorHAnsi" w:cstheme="majorHAnsi"/>
          <w:sz w:val="24"/>
          <w:szCs w:val="24"/>
          <w:lang w:val="en-US"/>
        </w:rPr>
      </w:pPr>
      <w:r w:rsidRPr="00D3376A">
        <w:rPr>
          <w:rFonts w:asciiTheme="majorHAnsi" w:hAnsiTheme="majorHAnsi" w:cstheme="majorHAnsi"/>
          <w:sz w:val="24"/>
          <w:szCs w:val="24"/>
          <w:lang w:val="en-US"/>
        </w:rPr>
        <w:t xml:space="preserve">Link: </w:t>
      </w:r>
      <w:hyperlink r:id="rId5" w:history="1">
        <w:proofErr w:type="spellStart"/>
        <w:r w:rsidRPr="00D3376A">
          <w:rPr>
            <w:rStyle w:val="Hipercze"/>
            <w:rFonts w:asciiTheme="majorHAnsi" w:hAnsiTheme="majorHAnsi" w:cstheme="majorHAnsi"/>
            <w:sz w:val="24"/>
            <w:szCs w:val="24"/>
            <w:lang w:val="en-US"/>
          </w:rPr>
          <w:t>Ecrea</w:t>
        </w:r>
        <w:proofErr w:type="spellEnd"/>
        <w:r w:rsidRPr="00D3376A">
          <w:rPr>
            <w:rStyle w:val="Hipercze"/>
            <w:rFonts w:asciiTheme="majorHAnsi" w:hAnsiTheme="majorHAnsi" w:cstheme="majorHAnsi"/>
            <w:sz w:val="24"/>
            <w:szCs w:val="24"/>
            <w:lang w:val="en-US"/>
          </w:rPr>
          <w:t xml:space="preserve"> CEE Network - Home | Facebook</w:t>
        </w:r>
      </w:hyperlink>
    </w:p>
    <w:p w14:paraId="699A670D" w14:textId="77777777" w:rsidR="003D4E2B" w:rsidRPr="003D4E2B" w:rsidRDefault="003D4E2B" w:rsidP="003D4E2B">
      <w:pPr>
        <w:jc w:val="both"/>
        <w:rPr>
          <w:rFonts w:asciiTheme="majorHAnsi" w:hAnsiTheme="majorHAnsi" w:cstheme="majorHAnsi"/>
          <w:sz w:val="24"/>
          <w:szCs w:val="24"/>
          <w:lang w:val="en-US"/>
        </w:rPr>
      </w:pPr>
      <w:r w:rsidRPr="003D4E2B">
        <w:rPr>
          <w:rFonts w:asciiTheme="majorHAnsi" w:hAnsiTheme="majorHAnsi" w:cstheme="majorHAnsi"/>
          <w:sz w:val="24"/>
          <w:szCs w:val="24"/>
          <w:lang w:val="en-US"/>
        </w:rPr>
        <w:t xml:space="preserve">There was also the event pages on FB and LinkedIn as well as </w:t>
      </w:r>
      <w:proofErr w:type="spellStart"/>
      <w:r w:rsidRPr="003D4E2B">
        <w:rPr>
          <w:rFonts w:asciiTheme="majorHAnsi" w:hAnsiTheme="majorHAnsi" w:cstheme="majorHAnsi"/>
          <w:sz w:val="24"/>
          <w:szCs w:val="24"/>
          <w:lang w:val="en-US"/>
        </w:rPr>
        <w:t>Youtube</w:t>
      </w:r>
      <w:proofErr w:type="spellEnd"/>
      <w:r w:rsidRPr="003D4E2B">
        <w:rPr>
          <w:rFonts w:asciiTheme="majorHAnsi" w:hAnsiTheme="majorHAnsi" w:cstheme="majorHAnsi"/>
          <w:sz w:val="24"/>
          <w:szCs w:val="24"/>
          <w:lang w:val="en-US"/>
        </w:rPr>
        <w:t xml:space="preserve"> channel created for the CEECOM 2021 conference: </w:t>
      </w:r>
    </w:p>
    <w:p w14:paraId="63704D70" w14:textId="77777777" w:rsidR="003D4E2B" w:rsidRPr="00D3376A" w:rsidRDefault="003D4E2B" w:rsidP="003D4E2B">
      <w:pPr>
        <w:pStyle w:val="Akapitzlist"/>
        <w:numPr>
          <w:ilvl w:val="2"/>
          <w:numId w:val="2"/>
        </w:numPr>
        <w:jc w:val="both"/>
        <w:rPr>
          <w:rFonts w:asciiTheme="majorHAnsi" w:hAnsiTheme="majorHAnsi" w:cstheme="majorHAnsi"/>
          <w:color w:val="444444"/>
          <w:sz w:val="24"/>
          <w:szCs w:val="24"/>
          <w:shd w:val="clear" w:color="auto" w:fill="FFFFFF"/>
          <w:lang w:val="en-US"/>
        </w:rPr>
      </w:pPr>
      <w:hyperlink r:id="rId6" w:history="1">
        <w:r w:rsidRPr="00D3376A">
          <w:rPr>
            <w:rStyle w:val="Hipercze"/>
            <w:rFonts w:asciiTheme="majorHAnsi" w:hAnsiTheme="majorHAnsi" w:cstheme="majorHAnsi"/>
            <w:sz w:val="24"/>
            <w:szCs w:val="24"/>
            <w:lang w:val="en-US"/>
          </w:rPr>
          <w:t>CEECOM 2021 - the 13th International Central and East European Communication and Media Conference | Facebook</w:t>
        </w:r>
      </w:hyperlink>
    </w:p>
    <w:p w14:paraId="6657BB38" w14:textId="77777777" w:rsidR="003D4E2B" w:rsidRPr="000D0469" w:rsidRDefault="003D4E2B" w:rsidP="003D4E2B">
      <w:pPr>
        <w:pStyle w:val="Akapitzlist"/>
        <w:numPr>
          <w:ilvl w:val="2"/>
          <w:numId w:val="2"/>
        </w:numPr>
        <w:jc w:val="both"/>
        <w:rPr>
          <w:rFonts w:asciiTheme="majorHAnsi" w:hAnsiTheme="majorHAnsi" w:cstheme="majorHAnsi"/>
          <w:color w:val="444444"/>
          <w:sz w:val="24"/>
          <w:szCs w:val="24"/>
          <w:shd w:val="clear" w:color="auto" w:fill="FFFFFF"/>
          <w:lang w:val="en-US"/>
        </w:rPr>
      </w:pPr>
      <w:hyperlink r:id="rId7" w:history="1">
        <w:r w:rsidRPr="000D0469">
          <w:rPr>
            <w:rStyle w:val="Hipercze"/>
            <w:rFonts w:asciiTheme="majorHAnsi" w:hAnsiTheme="majorHAnsi" w:cstheme="majorHAnsi"/>
            <w:sz w:val="24"/>
            <w:szCs w:val="24"/>
            <w:lang w:val="en-US"/>
          </w:rPr>
          <w:t>13th Central and Eastern European Communication and Media Conference CEECOM | LinkedIn</w:t>
        </w:r>
      </w:hyperlink>
    </w:p>
    <w:p w14:paraId="4EB64502" w14:textId="77777777" w:rsidR="003D4E2B" w:rsidRPr="00DF5275" w:rsidRDefault="003D4E2B" w:rsidP="003D4E2B">
      <w:pPr>
        <w:pStyle w:val="Akapitzlist"/>
        <w:numPr>
          <w:ilvl w:val="2"/>
          <w:numId w:val="2"/>
        </w:numPr>
        <w:jc w:val="both"/>
        <w:rPr>
          <w:rFonts w:asciiTheme="majorHAnsi" w:hAnsiTheme="majorHAnsi" w:cstheme="majorHAnsi"/>
          <w:color w:val="444444"/>
          <w:sz w:val="24"/>
          <w:szCs w:val="24"/>
          <w:shd w:val="clear" w:color="auto" w:fill="FFFFFF"/>
          <w:lang w:val="en-US"/>
        </w:rPr>
      </w:pPr>
      <w:hyperlink r:id="rId8" w:history="1">
        <w:r w:rsidRPr="000D0469">
          <w:rPr>
            <w:rStyle w:val="Hipercze"/>
            <w:rFonts w:asciiTheme="majorHAnsi" w:hAnsiTheme="majorHAnsi" w:cstheme="majorHAnsi"/>
            <w:sz w:val="24"/>
            <w:szCs w:val="24"/>
          </w:rPr>
          <w:t>CEECOM 2021 - YouTube</w:t>
        </w:r>
      </w:hyperlink>
      <w:r>
        <w:rPr>
          <w:rStyle w:val="Hipercze"/>
          <w:rFonts w:asciiTheme="majorHAnsi" w:hAnsiTheme="majorHAnsi" w:cstheme="majorHAnsi"/>
          <w:sz w:val="24"/>
          <w:szCs w:val="24"/>
        </w:rPr>
        <w:t xml:space="preserve"> </w:t>
      </w:r>
    </w:p>
    <w:p w14:paraId="41824C9F" w14:textId="77777777" w:rsidR="003D4E2B" w:rsidRPr="00DF5275" w:rsidRDefault="003D4E2B" w:rsidP="003D4E2B">
      <w:pPr>
        <w:pStyle w:val="Akapitzlist"/>
        <w:jc w:val="both"/>
        <w:rPr>
          <w:rFonts w:asciiTheme="majorHAnsi" w:hAnsiTheme="majorHAnsi" w:cstheme="majorHAnsi"/>
          <w:color w:val="444444"/>
          <w:sz w:val="24"/>
          <w:szCs w:val="24"/>
          <w:shd w:val="clear" w:color="auto" w:fill="FFFFFF"/>
          <w:lang w:val="en-US"/>
        </w:rPr>
      </w:pPr>
      <w:r>
        <w:rPr>
          <w:rFonts w:asciiTheme="majorHAnsi" w:hAnsiTheme="majorHAnsi" w:cstheme="majorHAnsi"/>
          <w:color w:val="444444"/>
          <w:sz w:val="24"/>
          <w:szCs w:val="24"/>
          <w:shd w:val="clear" w:color="auto" w:fill="FFFFFF"/>
          <w:lang w:val="en-US"/>
        </w:rPr>
        <w:t>(with a movie presenting the history of CEECOM).</w:t>
      </w:r>
    </w:p>
    <w:p w14:paraId="1482ED05" w14:textId="7DCB9C8C" w:rsidR="0035475B" w:rsidRPr="003D4E2B" w:rsidRDefault="0035475B" w:rsidP="0035475B">
      <w:pPr>
        <w:rPr>
          <w:lang w:val="en-US"/>
        </w:rPr>
      </w:pPr>
    </w:p>
    <w:p w14:paraId="7C9721F7" w14:textId="3B203B86" w:rsidR="003602C0" w:rsidRPr="003602C0" w:rsidRDefault="003602C0" w:rsidP="00327D88">
      <w:pPr>
        <w:pStyle w:val="Nagwek2"/>
      </w:pPr>
      <w:r>
        <w:t>Activities</w:t>
      </w:r>
      <w:r w:rsidR="0035475B">
        <w:t xml:space="preserve"> in 2021:</w:t>
      </w:r>
    </w:p>
    <w:p w14:paraId="65CD6B40" w14:textId="630032C0" w:rsidR="00194C31" w:rsidRPr="00327D88" w:rsidRDefault="00194C31" w:rsidP="00327D88">
      <w:pPr>
        <w:jc w:val="both"/>
        <w:rPr>
          <w:rFonts w:asciiTheme="majorHAnsi" w:hAnsiTheme="majorHAnsi" w:cstheme="majorHAnsi"/>
          <w:sz w:val="24"/>
          <w:szCs w:val="24"/>
          <w:lang w:val="en-US"/>
        </w:rPr>
      </w:pPr>
      <w:r w:rsidRPr="00D3376A">
        <w:rPr>
          <w:rFonts w:asciiTheme="majorHAnsi" w:hAnsiTheme="majorHAnsi" w:cstheme="majorHAnsi"/>
          <w:sz w:val="24"/>
          <w:szCs w:val="24"/>
          <w:lang w:val="en-US"/>
        </w:rPr>
        <w:t>Despite the COVID-19 pandemic we continued to</w:t>
      </w:r>
      <w:r w:rsidR="00327D88">
        <w:rPr>
          <w:rFonts w:asciiTheme="majorHAnsi" w:hAnsiTheme="majorHAnsi" w:cstheme="majorHAnsi"/>
          <w:sz w:val="24"/>
          <w:szCs w:val="24"/>
          <w:lang w:val="en-US"/>
        </w:rPr>
        <w:t xml:space="preserve"> </w:t>
      </w:r>
      <w:r w:rsidRPr="00327D88">
        <w:rPr>
          <w:rFonts w:asciiTheme="majorHAnsi" w:hAnsiTheme="majorHAnsi" w:cstheme="majorHAnsi"/>
          <w:sz w:val="24"/>
          <w:szCs w:val="24"/>
          <w:lang w:val="en-US"/>
        </w:rPr>
        <w:t>organize scientific events:</w:t>
      </w:r>
    </w:p>
    <w:p w14:paraId="149854BD" w14:textId="16B74B25" w:rsidR="00194C31" w:rsidRPr="00D3376A" w:rsidRDefault="00194C31" w:rsidP="00194C31">
      <w:pPr>
        <w:pStyle w:val="Akapitzlist"/>
        <w:numPr>
          <w:ilvl w:val="0"/>
          <w:numId w:val="6"/>
        </w:numPr>
        <w:jc w:val="both"/>
        <w:rPr>
          <w:rFonts w:asciiTheme="majorHAnsi" w:hAnsiTheme="majorHAnsi" w:cstheme="majorHAnsi"/>
          <w:sz w:val="24"/>
          <w:szCs w:val="24"/>
          <w:lang w:val="en-US"/>
        </w:rPr>
      </w:pPr>
      <w:r w:rsidRPr="00E9572B">
        <w:rPr>
          <w:rFonts w:asciiTheme="majorHAnsi" w:hAnsiTheme="majorHAnsi" w:cstheme="majorHAnsi"/>
          <w:b/>
          <w:bCs/>
          <w:color w:val="050505"/>
          <w:sz w:val="24"/>
          <w:szCs w:val="24"/>
          <w:shd w:val="clear" w:color="auto" w:fill="FFFFFF"/>
          <w:lang w:val="en-US"/>
        </w:rPr>
        <w:t>the</w:t>
      </w:r>
      <w:r w:rsidRPr="00D3376A">
        <w:rPr>
          <w:rFonts w:asciiTheme="majorHAnsi" w:hAnsiTheme="majorHAnsi" w:cstheme="majorHAnsi"/>
          <w:color w:val="050505"/>
          <w:sz w:val="24"/>
          <w:szCs w:val="24"/>
          <w:shd w:val="clear" w:color="auto" w:fill="FFFFFF"/>
          <w:lang w:val="en-US"/>
        </w:rPr>
        <w:t xml:space="preserve"> </w:t>
      </w:r>
      <w:r w:rsidRPr="00E9572B">
        <w:rPr>
          <w:rFonts w:asciiTheme="majorHAnsi" w:hAnsiTheme="majorHAnsi" w:cstheme="majorHAnsi"/>
          <w:b/>
          <w:bCs/>
          <w:color w:val="050505"/>
          <w:sz w:val="24"/>
          <w:szCs w:val="24"/>
          <w:shd w:val="clear" w:color="auto" w:fill="FFFFFF"/>
          <w:lang w:val="en-US"/>
        </w:rPr>
        <w:t>9th Comparative Media Systems Graduate Spring School &amp; Research Conference</w:t>
      </w:r>
      <w:r w:rsidRPr="00D3376A">
        <w:rPr>
          <w:rFonts w:asciiTheme="majorHAnsi" w:hAnsiTheme="majorHAnsi" w:cstheme="majorHAnsi"/>
          <w:color w:val="050505"/>
          <w:sz w:val="24"/>
          <w:szCs w:val="24"/>
          <w:shd w:val="clear" w:color="auto" w:fill="FFFFFF"/>
          <w:lang w:val="en-US"/>
        </w:rPr>
        <w:t xml:space="preserve"> was held on the 12-16 of April 2021, planned to take place at the Inter University Centre in </w:t>
      </w:r>
      <w:r w:rsidRPr="00D3376A">
        <w:rPr>
          <w:rFonts w:asciiTheme="majorHAnsi" w:hAnsiTheme="majorHAnsi" w:cstheme="majorHAnsi"/>
          <w:sz w:val="24"/>
          <w:szCs w:val="24"/>
          <w:lang w:val="en-US"/>
        </w:rPr>
        <w:t>Dubrovnik, Croatia,</w:t>
      </w:r>
      <w:r w:rsidRPr="00D3376A">
        <w:rPr>
          <w:rFonts w:asciiTheme="majorHAnsi" w:hAnsiTheme="majorHAnsi" w:cstheme="majorHAnsi"/>
          <w:color w:val="050505"/>
          <w:sz w:val="24"/>
          <w:szCs w:val="24"/>
          <w:shd w:val="clear" w:color="auto" w:fill="FFFFFF"/>
          <w:lang w:val="en-US"/>
        </w:rPr>
        <w:t xml:space="preserve"> due to the pandemic </w:t>
      </w:r>
      <w:r w:rsidR="00327D88">
        <w:rPr>
          <w:rFonts w:asciiTheme="majorHAnsi" w:hAnsiTheme="majorHAnsi" w:cstheme="majorHAnsi"/>
          <w:color w:val="050505"/>
          <w:sz w:val="24"/>
          <w:szCs w:val="24"/>
          <w:shd w:val="clear" w:color="auto" w:fill="FFFFFF"/>
          <w:lang w:val="en-US"/>
        </w:rPr>
        <w:t xml:space="preserve">it </w:t>
      </w:r>
      <w:r w:rsidRPr="00D3376A">
        <w:rPr>
          <w:rFonts w:asciiTheme="majorHAnsi" w:hAnsiTheme="majorHAnsi" w:cstheme="majorHAnsi"/>
          <w:color w:val="050505"/>
          <w:sz w:val="24"/>
          <w:szCs w:val="24"/>
          <w:shd w:val="clear" w:color="auto" w:fill="FFFFFF"/>
          <w:lang w:val="en-US"/>
        </w:rPr>
        <w:t xml:space="preserve">was conducted </w:t>
      </w:r>
      <w:r w:rsidRPr="00D3376A">
        <w:rPr>
          <w:rFonts w:asciiTheme="majorHAnsi" w:hAnsiTheme="majorHAnsi" w:cstheme="majorHAnsi"/>
          <w:sz w:val="24"/>
          <w:szCs w:val="24"/>
          <w:lang w:val="en-US"/>
        </w:rPr>
        <w:t>online</w:t>
      </w:r>
      <w:r w:rsidRPr="00D3376A">
        <w:rPr>
          <w:rFonts w:asciiTheme="majorHAnsi" w:hAnsiTheme="majorHAnsi" w:cstheme="majorHAnsi"/>
          <w:color w:val="050505"/>
          <w:sz w:val="24"/>
          <w:szCs w:val="24"/>
          <w:shd w:val="clear" w:color="auto" w:fill="FFFFFF"/>
          <w:lang w:val="en-US"/>
        </w:rPr>
        <w:t xml:space="preserve"> on zoom.</w:t>
      </w:r>
      <w:r w:rsidRPr="00D3376A">
        <w:rPr>
          <w:rFonts w:asciiTheme="majorHAnsi" w:hAnsiTheme="majorHAnsi" w:cstheme="majorHAnsi"/>
          <w:sz w:val="24"/>
          <w:szCs w:val="24"/>
          <w:lang w:val="en-US"/>
        </w:rPr>
        <w:t xml:space="preserve"> The </w:t>
      </w:r>
      <w:r w:rsidRPr="00D3376A">
        <w:rPr>
          <w:rFonts w:asciiTheme="majorHAnsi" w:hAnsiTheme="majorHAnsi" w:cstheme="majorHAnsi"/>
          <w:b/>
          <w:bCs/>
          <w:sz w:val="24"/>
          <w:szCs w:val="24"/>
          <w:lang w:val="en-US"/>
        </w:rPr>
        <w:t>‘</w:t>
      </w:r>
      <w:r w:rsidRPr="00D3376A">
        <w:rPr>
          <w:rStyle w:val="Pogrubienie"/>
          <w:rFonts w:cstheme="majorHAnsi"/>
          <w:color w:val="444444"/>
          <w:sz w:val="24"/>
          <w:szCs w:val="24"/>
          <w:bdr w:val="none" w:sz="0" w:space="0" w:color="auto" w:frame="1"/>
          <w:shd w:val="clear" w:color="auto" w:fill="FFFFFF"/>
          <w:lang w:val="en-US"/>
        </w:rPr>
        <w:t xml:space="preserve">Comparing Post-socialist Media Systems’ Conference was co-organized with the </w:t>
      </w:r>
      <w:r w:rsidRPr="00D3376A">
        <w:rPr>
          <w:rStyle w:val="Pogrubienie"/>
          <w:rFonts w:cstheme="majorHAnsi"/>
          <w:color w:val="444444"/>
          <w:sz w:val="24"/>
          <w:szCs w:val="24"/>
          <w:bdr w:val="none" w:sz="0" w:space="0" w:color="auto" w:frame="1"/>
          <w:shd w:val="clear" w:color="auto" w:fill="FFFFFF"/>
          <w:lang w:val="en-US"/>
        </w:rPr>
        <w:lastRenderedPageBreak/>
        <w:t xml:space="preserve">ECREA CEE Network. Main organizers: Prof. </w:t>
      </w:r>
      <w:proofErr w:type="spellStart"/>
      <w:r w:rsidRPr="00D3376A">
        <w:rPr>
          <w:rStyle w:val="Pogrubienie"/>
          <w:rFonts w:cstheme="majorHAnsi"/>
          <w:color w:val="444444"/>
          <w:sz w:val="24"/>
          <w:szCs w:val="24"/>
          <w:bdr w:val="none" w:sz="0" w:space="0" w:color="auto" w:frame="1"/>
          <w:shd w:val="clear" w:color="auto" w:fill="FFFFFF"/>
          <w:lang w:val="en-US"/>
        </w:rPr>
        <w:t>Zrinjka</w:t>
      </w:r>
      <w:proofErr w:type="spellEnd"/>
      <w:r w:rsidRPr="00D3376A">
        <w:rPr>
          <w:rStyle w:val="Pogrubienie"/>
          <w:rFonts w:cstheme="majorHAnsi"/>
          <w:color w:val="444444"/>
          <w:sz w:val="24"/>
          <w:szCs w:val="24"/>
          <w:bdr w:val="none" w:sz="0" w:space="0" w:color="auto" w:frame="1"/>
          <w:shd w:val="clear" w:color="auto" w:fill="FFFFFF"/>
          <w:lang w:val="en-US"/>
        </w:rPr>
        <w:t xml:space="preserve"> </w:t>
      </w:r>
      <w:proofErr w:type="spellStart"/>
      <w:r w:rsidRPr="00D3376A">
        <w:rPr>
          <w:rStyle w:val="Pogrubienie"/>
          <w:rFonts w:cstheme="majorHAnsi"/>
          <w:color w:val="444444"/>
          <w:sz w:val="24"/>
          <w:szCs w:val="24"/>
          <w:bdr w:val="none" w:sz="0" w:space="0" w:color="auto" w:frame="1"/>
          <w:shd w:val="clear" w:color="auto" w:fill="FFFFFF"/>
          <w:lang w:val="en-US"/>
        </w:rPr>
        <w:t>Perusko</w:t>
      </w:r>
      <w:proofErr w:type="spellEnd"/>
      <w:r w:rsidRPr="00D3376A">
        <w:rPr>
          <w:rStyle w:val="Pogrubienie"/>
          <w:rFonts w:cstheme="majorHAnsi"/>
          <w:color w:val="444444"/>
          <w:sz w:val="24"/>
          <w:szCs w:val="24"/>
          <w:bdr w:val="none" w:sz="0" w:space="0" w:color="auto" w:frame="1"/>
          <w:shd w:val="clear" w:color="auto" w:fill="FFFFFF"/>
          <w:lang w:val="en-US"/>
        </w:rPr>
        <w:t xml:space="preserve">, </w:t>
      </w:r>
      <w:r w:rsidRPr="00D3376A">
        <w:rPr>
          <w:rFonts w:asciiTheme="majorHAnsi" w:hAnsiTheme="majorHAnsi" w:cstheme="majorHAnsi"/>
          <w:color w:val="444444"/>
          <w:sz w:val="24"/>
          <w:szCs w:val="24"/>
          <w:shd w:val="clear" w:color="auto" w:fill="FFFFFF"/>
          <w:lang w:val="en-US"/>
        </w:rPr>
        <w:t>Centre for Media and Communication Research, Faculty of Political Science, University of Zagreb.</w:t>
      </w:r>
      <w:r>
        <w:rPr>
          <w:rFonts w:asciiTheme="majorHAnsi" w:hAnsiTheme="majorHAnsi" w:cstheme="majorHAnsi"/>
          <w:color w:val="444444"/>
          <w:sz w:val="24"/>
          <w:szCs w:val="24"/>
          <w:shd w:val="clear" w:color="auto" w:fill="FFFFFF"/>
          <w:lang w:val="en-US"/>
        </w:rPr>
        <w:t xml:space="preserve"> </w:t>
      </w:r>
    </w:p>
    <w:p w14:paraId="32F78C03" w14:textId="77777777" w:rsidR="00194C31" w:rsidRPr="00D3376A" w:rsidRDefault="00194C31" w:rsidP="00194C31">
      <w:pPr>
        <w:pStyle w:val="Akapitzlist"/>
        <w:numPr>
          <w:ilvl w:val="2"/>
          <w:numId w:val="7"/>
        </w:numPr>
        <w:jc w:val="both"/>
        <w:rPr>
          <w:rFonts w:asciiTheme="majorHAnsi" w:hAnsiTheme="majorHAnsi" w:cstheme="majorHAnsi"/>
          <w:sz w:val="24"/>
          <w:szCs w:val="24"/>
          <w:lang w:val="en-US"/>
        </w:rPr>
      </w:pPr>
      <w:r w:rsidRPr="00D3376A">
        <w:rPr>
          <w:rFonts w:asciiTheme="majorHAnsi" w:hAnsiTheme="majorHAnsi" w:cstheme="majorHAnsi"/>
          <w:color w:val="050505"/>
          <w:sz w:val="24"/>
          <w:szCs w:val="24"/>
          <w:shd w:val="clear" w:color="auto" w:fill="FFFFFF"/>
          <w:lang w:val="en-US"/>
        </w:rPr>
        <w:t xml:space="preserve">More information: </w:t>
      </w:r>
      <w:hyperlink r:id="rId9" w:history="1">
        <w:r w:rsidRPr="00D3376A">
          <w:rPr>
            <w:rStyle w:val="Hipercze"/>
            <w:rFonts w:asciiTheme="majorHAnsi" w:hAnsiTheme="majorHAnsi" w:cstheme="majorHAnsi"/>
            <w:sz w:val="24"/>
            <w:szCs w:val="24"/>
            <w:lang w:val="en-US"/>
          </w:rPr>
          <w:t>Novosti – News | Centre for Media and Communication Research (unizg.hr)</w:t>
        </w:r>
      </w:hyperlink>
      <w:r w:rsidRPr="00D3376A">
        <w:rPr>
          <w:rFonts w:asciiTheme="majorHAnsi" w:hAnsiTheme="majorHAnsi" w:cstheme="majorHAnsi"/>
          <w:sz w:val="24"/>
          <w:szCs w:val="24"/>
          <w:lang w:val="en-US"/>
        </w:rPr>
        <w:t>.</w:t>
      </w:r>
      <w:r w:rsidRPr="00D3376A">
        <w:rPr>
          <w:rFonts w:asciiTheme="majorHAnsi" w:hAnsiTheme="majorHAnsi" w:cstheme="majorHAnsi"/>
          <w:color w:val="050505"/>
          <w:sz w:val="24"/>
          <w:szCs w:val="24"/>
          <w:shd w:val="clear" w:color="auto" w:fill="FFFFFF"/>
          <w:lang w:val="en-US"/>
        </w:rPr>
        <w:t xml:space="preserve"> </w:t>
      </w:r>
    </w:p>
    <w:p w14:paraId="5DC30F27" w14:textId="77777777" w:rsidR="00194C31" w:rsidRPr="00D3376A" w:rsidRDefault="00194C31" w:rsidP="00194C31">
      <w:pPr>
        <w:pStyle w:val="Akapitzlist"/>
        <w:numPr>
          <w:ilvl w:val="0"/>
          <w:numId w:val="6"/>
        </w:numPr>
        <w:jc w:val="both"/>
        <w:rPr>
          <w:rFonts w:asciiTheme="majorHAnsi" w:hAnsiTheme="majorHAnsi" w:cstheme="majorHAnsi"/>
          <w:sz w:val="24"/>
          <w:szCs w:val="24"/>
          <w:lang w:val="en-US"/>
        </w:rPr>
      </w:pPr>
      <w:r w:rsidRPr="00E9572B">
        <w:rPr>
          <w:rStyle w:val="Pogrubienie"/>
          <w:rFonts w:cstheme="majorHAnsi"/>
          <w:color w:val="444444"/>
          <w:sz w:val="24"/>
          <w:szCs w:val="24"/>
          <w:shd w:val="clear" w:color="auto" w:fill="FFFFFF"/>
          <w:lang w:val="en-US"/>
        </w:rPr>
        <w:t>CEE Network’s panel</w:t>
      </w:r>
      <w:r w:rsidRPr="00D3376A">
        <w:rPr>
          <w:rStyle w:val="Pogrubienie"/>
          <w:rFonts w:cstheme="majorHAnsi"/>
          <w:color w:val="444444"/>
          <w:sz w:val="24"/>
          <w:szCs w:val="24"/>
          <w:shd w:val="clear" w:color="auto" w:fill="FFFFFF"/>
          <w:lang w:val="en-US"/>
        </w:rPr>
        <w:t xml:space="preserve"> </w:t>
      </w:r>
      <w:r w:rsidRPr="00E9572B">
        <w:rPr>
          <w:rStyle w:val="Pogrubienie"/>
          <w:rFonts w:cstheme="majorHAnsi"/>
          <w:color w:val="444444"/>
          <w:sz w:val="24"/>
          <w:szCs w:val="24"/>
          <w:shd w:val="clear" w:color="auto" w:fill="FFFFFF"/>
          <w:lang w:val="en-US"/>
        </w:rPr>
        <w:t>at the ECC 2021</w:t>
      </w:r>
      <w:r w:rsidRPr="00D3376A">
        <w:rPr>
          <w:rStyle w:val="Pogrubienie"/>
          <w:rFonts w:cstheme="majorHAnsi"/>
          <w:color w:val="444444"/>
          <w:sz w:val="24"/>
          <w:szCs w:val="24"/>
          <w:shd w:val="clear" w:color="auto" w:fill="FFFFFF"/>
          <w:lang w:val="en-US"/>
        </w:rPr>
        <w:t xml:space="preserve"> - the 8 European Communication Conference (‘Communication and Trust’, September 6-9, 2021). The panel was dedicated to the topic of </w:t>
      </w:r>
      <w:r w:rsidRPr="00D3376A">
        <w:rPr>
          <w:rFonts w:asciiTheme="majorHAnsi" w:hAnsiTheme="majorHAnsi" w:cstheme="majorHAnsi"/>
          <w:sz w:val="24"/>
          <w:szCs w:val="24"/>
          <w:lang w:val="en-US"/>
        </w:rPr>
        <w:t xml:space="preserve">populism and media freedom in Central and Eastern European countries. </w:t>
      </w:r>
    </w:p>
    <w:p w14:paraId="1F2930A0" w14:textId="441C0C5E" w:rsidR="00194C31" w:rsidRPr="00D3376A" w:rsidRDefault="00194C31" w:rsidP="00194C31">
      <w:pPr>
        <w:pStyle w:val="Akapitzlist"/>
        <w:numPr>
          <w:ilvl w:val="0"/>
          <w:numId w:val="6"/>
        </w:numPr>
        <w:shd w:val="clear" w:color="auto" w:fill="FFFFFF"/>
        <w:jc w:val="both"/>
        <w:rPr>
          <w:rFonts w:asciiTheme="majorHAnsi" w:eastAsia="Times New Roman" w:hAnsiTheme="majorHAnsi" w:cstheme="majorHAnsi"/>
          <w:color w:val="050505"/>
          <w:sz w:val="24"/>
          <w:szCs w:val="24"/>
          <w:lang w:val="en-US" w:eastAsia="pl-PL"/>
        </w:rPr>
      </w:pPr>
      <w:r w:rsidRPr="00E9572B">
        <w:rPr>
          <w:rStyle w:val="Pogrubienie"/>
          <w:rFonts w:cstheme="majorHAnsi"/>
          <w:color w:val="444444"/>
          <w:sz w:val="24"/>
          <w:szCs w:val="24"/>
          <w:shd w:val="clear" w:color="auto" w:fill="FFFFFF"/>
          <w:lang w:val="en-US"/>
        </w:rPr>
        <w:t>CEE Network’s special panel at the CEECOM 2021 conference</w:t>
      </w:r>
      <w:r w:rsidRPr="00D3376A">
        <w:rPr>
          <w:rStyle w:val="Pogrubienie"/>
          <w:rFonts w:cstheme="majorHAnsi"/>
          <w:color w:val="444444"/>
          <w:sz w:val="24"/>
          <w:szCs w:val="24"/>
          <w:shd w:val="clear" w:color="auto" w:fill="FFFFFF"/>
          <w:lang w:val="en-US"/>
        </w:rPr>
        <w:t xml:space="preserve"> </w:t>
      </w:r>
      <w:r w:rsidRPr="00327D88">
        <w:rPr>
          <w:rFonts w:asciiTheme="majorHAnsi" w:hAnsiTheme="majorHAnsi" w:cstheme="majorHAnsi"/>
          <w:b/>
          <w:bCs/>
          <w:sz w:val="24"/>
          <w:szCs w:val="24"/>
          <w:lang w:val="en-US"/>
        </w:rPr>
        <w:t>(October, 22, 2021</w:t>
      </w:r>
      <w:r w:rsidRPr="00327D88">
        <w:rPr>
          <w:rStyle w:val="Pogrubienie"/>
          <w:rFonts w:cstheme="majorHAnsi"/>
          <w:b w:val="0"/>
          <w:bCs w:val="0"/>
          <w:color w:val="444444"/>
          <w:sz w:val="24"/>
          <w:szCs w:val="24"/>
          <w:shd w:val="clear" w:color="auto" w:fill="FFFFFF"/>
          <w:lang w:val="en-US"/>
        </w:rPr>
        <w:t>). During the panel titled</w:t>
      </w:r>
      <w:r w:rsidRPr="00D3376A">
        <w:rPr>
          <w:rStyle w:val="Pogrubienie"/>
          <w:rFonts w:cstheme="majorHAnsi"/>
          <w:color w:val="444444"/>
          <w:sz w:val="24"/>
          <w:szCs w:val="24"/>
          <w:shd w:val="clear" w:color="auto" w:fill="FFFFFF"/>
          <w:lang w:val="en-US"/>
        </w:rPr>
        <w:t xml:space="preserve"> ‘CEE Network – its origin, development and future’, next to the ECREA Vice-President Prof. Irena </w:t>
      </w:r>
      <w:proofErr w:type="spellStart"/>
      <w:r w:rsidRPr="00D3376A">
        <w:rPr>
          <w:rStyle w:val="Pogrubienie"/>
          <w:rFonts w:cstheme="majorHAnsi"/>
          <w:color w:val="444444"/>
          <w:sz w:val="24"/>
          <w:szCs w:val="24"/>
          <w:shd w:val="clear" w:color="auto" w:fill="FFFFFF"/>
          <w:lang w:val="en-US"/>
        </w:rPr>
        <w:t>Reifova’s</w:t>
      </w:r>
      <w:proofErr w:type="spellEnd"/>
      <w:r w:rsidRPr="00D3376A">
        <w:rPr>
          <w:rStyle w:val="Pogrubienie"/>
          <w:rFonts w:cstheme="majorHAnsi"/>
          <w:color w:val="444444"/>
          <w:sz w:val="24"/>
          <w:szCs w:val="24"/>
          <w:shd w:val="clear" w:color="auto" w:fill="FFFFFF"/>
          <w:lang w:val="en-US"/>
        </w:rPr>
        <w:t xml:space="preserve"> and ECREA President Prof. John Downey’s speeches, a presentation of the special survey </w:t>
      </w:r>
      <w:r w:rsidRPr="00D3376A">
        <w:rPr>
          <w:rFonts w:asciiTheme="majorHAnsi" w:eastAsia="Times New Roman" w:hAnsiTheme="majorHAnsi" w:cstheme="majorHAnsi"/>
          <w:color w:val="050505"/>
          <w:sz w:val="24"/>
          <w:szCs w:val="24"/>
          <w:lang w:val="en-US" w:eastAsia="pl-PL"/>
        </w:rPr>
        <w:t>about the professional identity of young scholars of media and communication from Central and Eastern Europe</w:t>
      </w:r>
      <w:r w:rsidRPr="00D3376A">
        <w:rPr>
          <w:rStyle w:val="Pogrubienie"/>
          <w:rFonts w:cstheme="majorHAnsi"/>
          <w:color w:val="444444"/>
          <w:sz w:val="24"/>
          <w:szCs w:val="24"/>
          <w:shd w:val="clear" w:color="auto" w:fill="FFFFFF"/>
          <w:lang w:val="en-US"/>
        </w:rPr>
        <w:t xml:space="preserve"> took place (presented by Young Scholars Representative Dina </w:t>
      </w:r>
      <w:proofErr w:type="spellStart"/>
      <w:r w:rsidRPr="00D3376A">
        <w:rPr>
          <w:rStyle w:val="Pogrubienie"/>
          <w:rFonts w:cstheme="majorHAnsi"/>
          <w:color w:val="444444"/>
          <w:sz w:val="24"/>
          <w:szCs w:val="24"/>
          <w:shd w:val="clear" w:color="auto" w:fill="FFFFFF"/>
          <w:lang w:val="en-US"/>
        </w:rPr>
        <w:t>Vozab</w:t>
      </w:r>
      <w:proofErr w:type="spellEnd"/>
      <w:r w:rsidRPr="00D3376A">
        <w:rPr>
          <w:rStyle w:val="Pogrubienie"/>
          <w:rFonts w:cstheme="majorHAnsi"/>
          <w:color w:val="444444"/>
          <w:sz w:val="24"/>
          <w:szCs w:val="24"/>
          <w:shd w:val="clear" w:color="auto" w:fill="FFFFFF"/>
          <w:lang w:val="en-US"/>
        </w:rPr>
        <w:t>)</w:t>
      </w:r>
      <w:r w:rsidRPr="00D3376A">
        <w:rPr>
          <w:rFonts w:asciiTheme="majorHAnsi" w:eastAsia="Times New Roman" w:hAnsiTheme="majorHAnsi" w:cstheme="majorHAnsi"/>
          <w:color w:val="050505"/>
          <w:sz w:val="24"/>
          <w:szCs w:val="24"/>
          <w:lang w:val="en-US" w:eastAsia="pl-PL"/>
        </w:rPr>
        <w:t>. The aim of this survey was to analyze the opportunities and obstacles of young CEE scholars in developing their careers</w:t>
      </w:r>
      <w:r w:rsidR="00327D88">
        <w:rPr>
          <w:rFonts w:asciiTheme="majorHAnsi" w:eastAsia="Times New Roman" w:hAnsiTheme="majorHAnsi" w:cstheme="majorHAnsi"/>
          <w:color w:val="050505"/>
          <w:sz w:val="24"/>
          <w:szCs w:val="24"/>
          <w:lang w:val="en-US" w:eastAsia="pl-PL"/>
        </w:rPr>
        <w:t xml:space="preserve"> and </w:t>
      </w:r>
      <w:r w:rsidRPr="00D3376A">
        <w:rPr>
          <w:rFonts w:asciiTheme="majorHAnsi" w:eastAsia="Times New Roman" w:hAnsiTheme="majorHAnsi" w:cstheme="majorHAnsi"/>
          <w:color w:val="050505"/>
          <w:sz w:val="24"/>
          <w:szCs w:val="24"/>
          <w:lang w:val="en-US" w:eastAsia="pl-PL"/>
        </w:rPr>
        <w:t>to provide information to ECREA CEE Network about the type of support it should provide to scholars from the region.</w:t>
      </w:r>
    </w:p>
    <w:p w14:paraId="0A3B1B5B" w14:textId="77777777" w:rsidR="00194C31" w:rsidRPr="004854DB" w:rsidRDefault="00194C31" w:rsidP="00194C31">
      <w:pPr>
        <w:pStyle w:val="Akapitzlist"/>
        <w:numPr>
          <w:ilvl w:val="0"/>
          <w:numId w:val="6"/>
        </w:numPr>
        <w:jc w:val="both"/>
        <w:rPr>
          <w:rStyle w:val="Pogrubienie"/>
          <w:rFonts w:cstheme="majorHAnsi"/>
          <w:b w:val="0"/>
          <w:bCs w:val="0"/>
          <w:sz w:val="24"/>
          <w:szCs w:val="24"/>
          <w:lang w:val="en-US"/>
        </w:rPr>
      </w:pPr>
      <w:r w:rsidRPr="00E9572B">
        <w:rPr>
          <w:rFonts w:asciiTheme="majorHAnsi" w:hAnsiTheme="majorHAnsi" w:cstheme="majorHAnsi"/>
          <w:b/>
          <w:bCs/>
          <w:sz w:val="24"/>
          <w:szCs w:val="24"/>
          <w:lang w:val="en-US"/>
        </w:rPr>
        <w:t>the CEECOM 2021 Conference</w:t>
      </w:r>
      <w:r>
        <w:rPr>
          <w:rFonts w:asciiTheme="majorHAnsi" w:hAnsiTheme="majorHAnsi" w:cstheme="majorHAnsi"/>
          <w:sz w:val="24"/>
          <w:szCs w:val="24"/>
          <w:lang w:val="en-US"/>
        </w:rPr>
        <w:t xml:space="preserve"> </w:t>
      </w:r>
      <w:r w:rsidRPr="00D3376A">
        <w:rPr>
          <w:rFonts w:asciiTheme="majorHAnsi" w:hAnsiTheme="majorHAnsi" w:cstheme="majorHAnsi"/>
          <w:sz w:val="24"/>
          <w:szCs w:val="24"/>
          <w:lang w:val="en-US"/>
        </w:rPr>
        <w:t xml:space="preserve">- the 13th </w:t>
      </w:r>
      <w:r w:rsidRPr="004854DB">
        <w:rPr>
          <w:rFonts w:asciiTheme="majorHAnsi" w:hAnsiTheme="majorHAnsi" w:cstheme="majorHAnsi"/>
          <w:sz w:val="24"/>
          <w:szCs w:val="24"/>
          <w:lang w:val="en-US"/>
        </w:rPr>
        <w:t xml:space="preserve">Central and East European Communication and Media Conference was held online (MS Teams) on </w:t>
      </w:r>
      <w:r w:rsidRPr="00327D88">
        <w:rPr>
          <w:rFonts w:asciiTheme="majorHAnsi" w:hAnsiTheme="majorHAnsi" w:cstheme="majorHAnsi"/>
          <w:b/>
          <w:bCs/>
          <w:sz w:val="24"/>
          <w:szCs w:val="24"/>
          <w:lang w:val="en-US"/>
        </w:rPr>
        <w:t>22-23 October, 2021</w:t>
      </w:r>
      <w:r w:rsidRPr="004854DB">
        <w:rPr>
          <w:rFonts w:asciiTheme="majorHAnsi" w:hAnsiTheme="majorHAnsi" w:cstheme="majorHAnsi"/>
          <w:sz w:val="24"/>
          <w:szCs w:val="24"/>
          <w:lang w:val="en-US"/>
        </w:rPr>
        <w:t xml:space="preserve">. The theme of the conference </w:t>
      </w:r>
      <w:r>
        <w:rPr>
          <w:rFonts w:asciiTheme="majorHAnsi" w:hAnsiTheme="majorHAnsi" w:cstheme="majorHAnsi"/>
          <w:sz w:val="24"/>
          <w:szCs w:val="24"/>
          <w:lang w:val="en-US"/>
        </w:rPr>
        <w:t>wa</w:t>
      </w:r>
      <w:r w:rsidRPr="004854DB">
        <w:rPr>
          <w:rFonts w:asciiTheme="majorHAnsi" w:hAnsiTheme="majorHAnsi" w:cstheme="majorHAnsi"/>
          <w:sz w:val="24"/>
          <w:szCs w:val="24"/>
          <w:lang w:val="en-US"/>
        </w:rPr>
        <w:t>s the new communication revolution. The event was organized by  the Institute of Journalism, Media &amp; Social Communication at the Jagiellonian University</w:t>
      </w:r>
      <w:r>
        <w:rPr>
          <w:rFonts w:asciiTheme="majorHAnsi" w:hAnsiTheme="majorHAnsi" w:cstheme="majorHAnsi"/>
          <w:sz w:val="24"/>
          <w:szCs w:val="24"/>
          <w:lang w:val="en-US"/>
        </w:rPr>
        <w:t xml:space="preserve"> </w:t>
      </w:r>
      <w:r w:rsidRPr="004854DB">
        <w:rPr>
          <w:rFonts w:asciiTheme="majorHAnsi" w:hAnsiTheme="majorHAnsi" w:cstheme="majorHAnsi"/>
          <w:sz w:val="24"/>
          <w:szCs w:val="24"/>
          <w:lang w:val="en-US"/>
        </w:rPr>
        <w:t>and the Polish Communication Association in cooperation</w:t>
      </w:r>
      <w:r w:rsidRPr="004854DB">
        <w:rPr>
          <w:rFonts w:asciiTheme="majorHAnsi" w:hAnsiTheme="majorHAnsi" w:cstheme="majorHAnsi"/>
          <w:sz w:val="24"/>
          <w:szCs w:val="24"/>
          <w:lang w:val="en-US"/>
        </w:rPr>
        <w:br/>
        <w:t xml:space="preserve">with the ECREA’s Central and East European Network under the auspices of </w:t>
      </w:r>
      <w:r w:rsidRPr="004854DB">
        <w:rPr>
          <w:rStyle w:val="Pogrubienie"/>
          <w:rFonts w:cstheme="majorHAnsi"/>
          <w:sz w:val="24"/>
          <w:szCs w:val="24"/>
          <w:shd w:val="clear" w:color="auto" w:fill="FFFFFF"/>
          <w:lang w:val="en-US"/>
        </w:rPr>
        <w:t>Austrian Consulate Gen</w:t>
      </w:r>
      <w:r>
        <w:rPr>
          <w:rStyle w:val="Pogrubienie"/>
          <w:rFonts w:cstheme="majorHAnsi"/>
          <w:sz w:val="24"/>
          <w:szCs w:val="24"/>
          <w:shd w:val="clear" w:color="auto" w:fill="FFFFFF"/>
          <w:lang w:val="en-US"/>
        </w:rPr>
        <w:t>e</w:t>
      </w:r>
      <w:r w:rsidRPr="004854DB">
        <w:rPr>
          <w:rStyle w:val="Pogrubienie"/>
          <w:rFonts w:cstheme="majorHAnsi"/>
          <w:sz w:val="24"/>
          <w:szCs w:val="24"/>
          <w:shd w:val="clear" w:color="auto" w:fill="FFFFFF"/>
          <w:lang w:val="en-US"/>
        </w:rPr>
        <w:t>ral in Kraków, Consulate General of the Federal Republic of Germany in Kraków and Consulate General of the Slovak Republic in Kraków.</w:t>
      </w:r>
      <w:r>
        <w:rPr>
          <w:rStyle w:val="Pogrubienie"/>
          <w:rFonts w:cstheme="majorHAnsi"/>
          <w:sz w:val="24"/>
          <w:szCs w:val="24"/>
          <w:shd w:val="clear" w:color="auto" w:fill="FFFFFF"/>
          <w:lang w:val="en-US"/>
        </w:rPr>
        <w:t xml:space="preserve"> </w:t>
      </w:r>
    </w:p>
    <w:p w14:paraId="3C474484" w14:textId="18953280" w:rsidR="0035475B" w:rsidRDefault="00194C31" w:rsidP="00194C31">
      <w:r w:rsidRPr="00D3376A">
        <w:rPr>
          <w:rFonts w:asciiTheme="majorHAnsi" w:hAnsiTheme="majorHAnsi" w:cstheme="majorHAnsi"/>
          <w:sz w:val="24"/>
          <w:szCs w:val="24"/>
          <w:lang w:val="en-US"/>
        </w:rPr>
        <w:t xml:space="preserve">More information: </w:t>
      </w:r>
      <w:hyperlink r:id="rId10" w:history="1">
        <w:r w:rsidRPr="009531A0">
          <w:rPr>
            <w:rStyle w:val="Hipercze"/>
            <w:rFonts w:asciiTheme="majorHAnsi" w:hAnsiTheme="majorHAnsi" w:cstheme="majorHAnsi"/>
            <w:sz w:val="24"/>
            <w:szCs w:val="24"/>
            <w:lang w:val="en-US"/>
          </w:rPr>
          <w:t xml:space="preserve">CEECOM - </w:t>
        </w:r>
        <w:proofErr w:type="spellStart"/>
        <w:r w:rsidRPr="009531A0">
          <w:rPr>
            <w:rStyle w:val="Hipercze"/>
            <w:rFonts w:asciiTheme="majorHAnsi" w:hAnsiTheme="majorHAnsi" w:cstheme="majorHAnsi"/>
            <w:sz w:val="24"/>
            <w:szCs w:val="24"/>
            <w:lang w:val="en-US"/>
          </w:rPr>
          <w:t>IDMiKS</w:t>
        </w:r>
        <w:proofErr w:type="spellEnd"/>
        <w:r w:rsidRPr="009531A0">
          <w:rPr>
            <w:rStyle w:val="Hipercze"/>
            <w:rFonts w:asciiTheme="majorHAnsi" w:hAnsiTheme="majorHAnsi" w:cstheme="majorHAnsi"/>
            <w:sz w:val="24"/>
            <w:szCs w:val="24"/>
            <w:lang w:val="en-US"/>
          </w:rPr>
          <w:t xml:space="preserve"> UJ</w:t>
        </w:r>
      </w:hyperlink>
    </w:p>
    <w:p w14:paraId="71C31E07" w14:textId="07E98DE2" w:rsidR="00194C31" w:rsidRDefault="003602C0" w:rsidP="00327D88">
      <w:pPr>
        <w:pStyle w:val="Nagwek2"/>
      </w:pPr>
      <w:r>
        <w:t>P</w:t>
      </w:r>
      <w:r w:rsidR="0035475B">
        <w:t>lans</w:t>
      </w:r>
      <w:r>
        <w:t xml:space="preserve"> for 2022</w:t>
      </w:r>
      <w:r w:rsidR="0035475B">
        <w:t>:</w:t>
      </w:r>
    </w:p>
    <w:p w14:paraId="6A1F6983" w14:textId="77777777" w:rsidR="00194C31" w:rsidRPr="00D3376A" w:rsidRDefault="00194C31" w:rsidP="00194C31">
      <w:pPr>
        <w:pStyle w:val="Akapitzlist"/>
        <w:numPr>
          <w:ilvl w:val="0"/>
          <w:numId w:val="4"/>
        </w:numPr>
        <w:jc w:val="both"/>
        <w:rPr>
          <w:rFonts w:asciiTheme="majorHAnsi" w:hAnsiTheme="majorHAnsi" w:cstheme="majorHAnsi"/>
          <w:color w:val="444444"/>
          <w:sz w:val="24"/>
          <w:szCs w:val="24"/>
          <w:shd w:val="clear" w:color="auto" w:fill="FFFFFF"/>
          <w:lang w:val="en-US"/>
        </w:rPr>
      </w:pPr>
      <w:r w:rsidRPr="00E9572B">
        <w:rPr>
          <w:rStyle w:val="Pogrubienie"/>
          <w:rFonts w:cstheme="majorHAnsi"/>
          <w:color w:val="444444"/>
          <w:sz w:val="24"/>
          <w:szCs w:val="24"/>
          <w:shd w:val="clear" w:color="auto" w:fill="FFFFFF"/>
          <w:lang w:val="en-US"/>
        </w:rPr>
        <w:t xml:space="preserve">next </w:t>
      </w:r>
      <w:r w:rsidRPr="00E9572B">
        <w:rPr>
          <w:rFonts w:asciiTheme="majorHAnsi" w:hAnsiTheme="majorHAnsi" w:cstheme="majorHAnsi"/>
          <w:b/>
          <w:bCs/>
          <w:sz w:val="24"/>
          <w:szCs w:val="24"/>
          <w:lang w:val="en-US"/>
        </w:rPr>
        <w:t>CEECOM</w:t>
      </w:r>
      <w:r w:rsidRPr="00D3376A">
        <w:rPr>
          <w:rFonts w:asciiTheme="majorHAnsi" w:hAnsiTheme="majorHAnsi" w:cstheme="majorHAnsi"/>
          <w:sz w:val="24"/>
          <w:szCs w:val="24"/>
          <w:lang w:val="en-US"/>
        </w:rPr>
        <w:t xml:space="preserve"> conference will take place in 2023 and will be organized by the Masaryk University in Brno, Czech Republic.</w:t>
      </w:r>
    </w:p>
    <w:p w14:paraId="521FAB5E" w14:textId="77777777" w:rsidR="00194C31" w:rsidRPr="000A65D1" w:rsidRDefault="00194C31" w:rsidP="00194C31">
      <w:pPr>
        <w:pStyle w:val="Akapitzlist"/>
        <w:numPr>
          <w:ilvl w:val="0"/>
          <w:numId w:val="4"/>
        </w:numPr>
        <w:jc w:val="both"/>
        <w:rPr>
          <w:rFonts w:asciiTheme="majorHAnsi" w:hAnsiTheme="majorHAnsi" w:cstheme="majorHAnsi"/>
          <w:sz w:val="24"/>
          <w:szCs w:val="24"/>
          <w:lang w:val="en-US"/>
        </w:rPr>
      </w:pPr>
      <w:r w:rsidRPr="000A65D1">
        <w:rPr>
          <w:rFonts w:asciiTheme="majorHAnsi" w:hAnsiTheme="majorHAnsi" w:cstheme="majorHAnsi"/>
          <w:sz w:val="24"/>
          <w:szCs w:val="24"/>
          <w:lang w:val="en-US"/>
        </w:rPr>
        <w:t>we are preparing</w:t>
      </w:r>
      <w:r>
        <w:rPr>
          <w:rFonts w:asciiTheme="majorHAnsi" w:hAnsiTheme="majorHAnsi" w:cstheme="majorHAnsi"/>
          <w:sz w:val="24"/>
          <w:szCs w:val="24"/>
          <w:lang w:val="en-US"/>
        </w:rPr>
        <w:t xml:space="preserve"> </w:t>
      </w:r>
      <w:r w:rsidRPr="00E9572B">
        <w:rPr>
          <w:rFonts w:asciiTheme="majorHAnsi" w:hAnsiTheme="majorHAnsi" w:cstheme="majorHAnsi"/>
          <w:b/>
          <w:bCs/>
          <w:sz w:val="24"/>
          <w:szCs w:val="24"/>
          <w:lang w:val="en-US"/>
        </w:rPr>
        <w:t>a panel with an open call for the 9th ECC ‘Rethink Impact’ conference</w:t>
      </w:r>
      <w:r w:rsidRPr="000A65D1">
        <w:rPr>
          <w:rFonts w:asciiTheme="majorHAnsi" w:hAnsiTheme="majorHAnsi" w:cstheme="majorHAnsi"/>
          <w:sz w:val="24"/>
          <w:szCs w:val="24"/>
          <w:lang w:val="en-US"/>
        </w:rPr>
        <w:t xml:space="preserve"> (on the 19-22 of October 2022 in Aarhus, Denmark). The topic of this panel is ‘Societal impact of research and teaching in the field of media and communication in CEE region’. The abstract proposals for this panel will undergo the peer-review process.</w:t>
      </w:r>
    </w:p>
    <w:p w14:paraId="43BDF9A8" w14:textId="1E09FB62" w:rsidR="00194C31" w:rsidRPr="00327D88" w:rsidRDefault="00194C31" w:rsidP="003602C0">
      <w:pPr>
        <w:pStyle w:val="Akapitzlist"/>
        <w:numPr>
          <w:ilvl w:val="0"/>
          <w:numId w:val="4"/>
        </w:numPr>
        <w:jc w:val="both"/>
        <w:rPr>
          <w:lang w:val="en-US"/>
        </w:rPr>
      </w:pPr>
      <w:r w:rsidRPr="00327D88">
        <w:rPr>
          <w:rFonts w:asciiTheme="majorHAnsi" w:hAnsiTheme="majorHAnsi" w:cstheme="majorHAnsi"/>
          <w:sz w:val="24"/>
          <w:szCs w:val="24"/>
          <w:lang w:val="en-US"/>
        </w:rPr>
        <w:t xml:space="preserve">as the ECREA encourages the organization of virtual pre-conferences to the ECC 2022, we </w:t>
      </w:r>
      <w:r w:rsidR="00327D88" w:rsidRPr="00327D88">
        <w:rPr>
          <w:rFonts w:asciiTheme="majorHAnsi" w:hAnsiTheme="majorHAnsi" w:cstheme="majorHAnsi"/>
          <w:sz w:val="24"/>
          <w:szCs w:val="24"/>
          <w:lang w:val="en-US"/>
        </w:rPr>
        <w:t xml:space="preserve">are </w:t>
      </w:r>
      <w:r w:rsidRPr="00327D88">
        <w:rPr>
          <w:rFonts w:asciiTheme="majorHAnsi" w:hAnsiTheme="majorHAnsi" w:cstheme="majorHAnsi"/>
          <w:sz w:val="24"/>
          <w:szCs w:val="24"/>
          <w:lang w:val="en-US"/>
        </w:rPr>
        <w:t>organiz</w:t>
      </w:r>
      <w:r w:rsidR="00327D88" w:rsidRPr="00327D88">
        <w:rPr>
          <w:rFonts w:asciiTheme="majorHAnsi" w:hAnsiTheme="majorHAnsi" w:cstheme="majorHAnsi"/>
          <w:sz w:val="24"/>
          <w:szCs w:val="24"/>
          <w:lang w:val="en-US"/>
        </w:rPr>
        <w:t>ing</w:t>
      </w:r>
      <w:r w:rsidRPr="00327D88">
        <w:rPr>
          <w:rFonts w:asciiTheme="majorHAnsi" w:hAnsiTheme="majorHAnsi" w:cstheme="majorHAnsi"/>
          <w:sz w:val="24"/>
          <w:szCs w:val="24"/>
          <w:lang w:val="en-US"/>
        </w:rPr>
        <w:t xml:space="preserve"> </w:t>
      </w:r>
      <w:r w:rsidRPr="00327D88">
        <w:rPr>
          <w:rFonts w:asciiTheme="majorHAnsi" w:hAnsiTheme="majorHAnsi" w:cstheme="majorHAnsi"/>
          <w:b/>
          <w:bCs/>
          <w:sz w:val="24"/>
          <w:szCs w:val="24"/>
          <w:lang w:val="en-US"/>
        </w:rPr>
        <w:t>a seminar in cooperation with the International Political Science Association’s Research Committee RC22 – Political Communication</w:t>
      </w:r>
      <w:r w:rsidRPr="00327D88">
        <w:rPr>
          <w:rFonts w:asciiTheme="majorHAnsi" w:hAnsiTheme="majorHAnsi" w:cstheme="majorHAnsi"/>
          <w:sz w:val="24"/>
          <w:szCs w:val="24"/>
          <w:lang w:val="en-US"/>
        </w:rPr>
        <w:t>. The event will take place before ECC 2022 (October</w:t>
      </w:r>
      <w:r w:rsidR="00327D88" w:rsidRPr="00327D88">
        <w:rPr>
          <w:rFonts w:asciiTheme="majorHAnsi" w:hAnsiTheme="majorHAnsi" w:cstheme="majorHAnsi"/>
          <w:sz w:val="24"/>
          <w:szCs w:val="24"/>
          <w:lang w:val="en-US"/>
        </w:rPr>
        <w:t xml:space="preserve"> 10, 2022</w:t>
      </w:r>
      <w:r w:rsidRPr="00327D88">
        <w:rPr>
          <w:rFonts w:asciiTheme="majorHAnsi" w:hAnsiTheme="majorHAnsi" w:cstheme="majorHAnsi"/>
          <w:sz w:val="24"/>
          <w:szCs w:val="24"/>
          <w:lang w:val="en-US"/>
        </w:rPr>
        <w:t xml:space="preserve">). </w:t>
      </w:r>
    </w:p>
    <w:p w14:paraId="50AF6E8B" w14:textId="75309D37" w:rsidR="0035475B" w:rsidRDefault="0035475B" w:rsidP="0035475B"/>
    <w:p w14:paraId="5923A1F7" w14:textId="77777777" w:rsidR="00327D88" w:rsidRPr="000A65D1" w:rsidRDefault="00327D88" w:rsidP="00327D88">
      <w:pPr>
        <w:jc w:val="right"/>
        <w:rPr>
          <w:rFonts w:asciiTheme="majorHAnsi" w:hAnsiTheme="majorHAnsi" w:cstheme="majorHAnsi"/>
          <w:sz w:val="24"/>
          <w:szCs w:val="24"/>
          <w:shd w:val="clear" w:color="auto" w:fill="FFFFFF"/>
          <w:lang w:val="en-US"/>
        </w:rPr>
      </w:pPr>
      <w:r>
        <w:rPr>
          <w:rFonts w:asciiTheme="majorHAnsi" w:hAnsiTheme="majorHAnsi" w:cstheme="majorHAnsi"/>
          <w:sz w:val="24"/>
          <w:szCs w:val="24"/>
          <w:shd w:val="clear" w:color="auto" w:fill="FFFFFF"/>
          <w:lang w:val="en-US"/>
        </w:rPr>
        <w:t>February</w:t>
      </w:r>
      <w:r w:rsidRPr="000A65D1">
        <w:rPr>
          <w:rFonts w:asciiTheme="majorHAnsi" w:hAnsiTheme="majorHAnsi" w:cstheme="majorHAnsi"/>
          <w:sz w:val="24"/>
          <w:szCs w:val="24"/>
          <w:shd w:val="clear" w:color="auto" w:fill="FFFFFF"/>
          <w:lang w:val="en-US"/>
        </w:rPr>
        <w:t xml:space="preserve"> </w:t>
      </w:r>
      <w:r>
        <w:rPr>
          <w:rFonts w:asciiTheme="majorHAnsi" w:hAnsiTheme="majorHAnsi" w:cstheme="majorHAnsi"/>
          <w:sz w:val="24"/>
          <w:szCs w:val="24"/>
          <w:shd w:val="clear" w:color="auto" w:fill="FFFFFF"/>
          <w:lang w:val="en-US"/>
        </w:rPr>
        <w:t>10</w:t>
      </w:r>
      <w:r w:rsidRPr="000A65D1">
        <w:rPr>
          <w:rFonts w:asciiTheme="majorHAnsi" w:hAnsiTheme="majorHAnsi" w:cstheme="majorHAnsi"/>
          <w:sz w:val="24"/>
          <w:szCs w:val="24"/>
          <w:shd w:val="clear" w:color="auto" w:fill="FFFFFF"/>
          <w:lang w:val="en-US"/>
        </w:rPr>
        <w:t>, 2022</w:t>
      </w:r>
    </w:p>
    <w:p w14:paraId="650C3533" w14:textId="1D7F90BF" w:rsidR="0035475B" w:rsidRDefault="0035475B" w:rsidP="0035475B"/>
    <w:p w14:paraId="41E0BCB7" w14:textId="77777777" w:rsidR="0035475B" w:rsidRPr="0035475B" w:rsidRDefault="0035475B" w:rsidP="0035475B"/>
    <w:sectPr w:rsidR="0035475B" w:rsidRPr="00354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EB1"/>
    <w:multiLevelType w:val="hybridMultilevel"/>
    <w:tmpl w:val="9B9E8E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D23DB"/>
    <w:multiLevelType w:val="hybridMultilevel"/>
    <w:tmpl w:val="763E9488"/>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FB42EC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3FD00C6"/>
    <w:multiLevelType w:val="hybridMultilevel"/>
    <w:tmpl w:val="5F24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96FB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CE7248"/>
    <w:multiLevelType w:val="hybridMultilevel"/>
    <w:tmpl w:val="D42419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9D4B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B"/>
    <w:rsid w:val="00176822"/>
    <w:rsid w:val="00194C31"/>
    <w:rsid w:val="00327D88"/>
    <w:rsid w:val="0035475B"/>
    <w:rsid w:val="003602C0"/>
    <w:rsid w:val="003D4E2B"/>
    <w:rsid w:val="005C32C0"/>
    <w:rsid w:val="006B2DA8"/>
    <w:rsid w:val="00A56104"/>
    <w:rsid w:val="00B138F7"/>
    <w:rsid w:val="00D858E7"/>
    <w:rsid w:val="00F16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475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5475B"/>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3D4E2B"/>
    <w:pPr>
      <w:ind w:left="720"/>
      <w:contextualSpacing/>
    </w:pPr>
    <w:rPr>
      <w:lang w:val="pl-PL"/>
    </w:rPr>
  </w:style>
  <w:style w:type="character" w:styleId="Hipercze">
    <w:name w:val="Hyperlink"/>
    <w:basedOn w:val="Domylnaczcionkaakapitu"/>
    <w:uiPriority w:val="99"/>
    <w:unhideWhenUsed/>
    <w:rsid w:val="003D4E2B"/>
    <w:rPr>
      <w:color w:val="0000FF"/>
      <w:u w:val="single"/>
    </w:rPr>
  </w:style>
  <w:style w:type="character" w:styleId="Pogrubienie">
    <w:name w:val="Strong"/>
    <w:basedOn w:val="Domylnaczcionkaakapitu"/>
    <w:uiPriority w:val="22"/>
    <w:qFormat/>
    <w:rsid w:val="00194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n4QEuq0pB6UmOo0yc7gz8A" TargetMode="External"/><Relationship Id="rId3" Type="http://schemas.openxmlformats.org/officeDocument/2006/relationships/settings" Target="settings.xml"/><Relationship Id="rId7" Type="http://schemas.openxmlformats.org/officeDocument/2006/relationships/hyperlink" Target="https://www.linkedin.com/events/13thcentralandeasterneuropeanco67471618011059609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413430533173928" TargetMode="External"/><Relationship Id="rId11" Type="http://schemas.openxmlformats.org/officeDocument/2006/relationships/fontTable" Target="fontTable.xml"/><Relationship Id="rId5" Type="http://schemas.openxmlformats.org/officeDocument/2006/relationships/hyperlink" Target="https://www.facebook.com/Ecrea.CEE.Network" TargetMode="External"/><Relationship Id="rId10" Type="http://schemas.openxmlformats.org/officeDocument/2006/relationships/hyperlink" Target="https://idmiksuj.edu.pl/en/" TargetMode="External"/><Relationship Id="rId4" Type="http://schemas.openxmlformats.org/officeDocument/2006/relationships/webSettings" Target="webSettings.xml"/><Relationship Id="rId9" Type="http://schemas.openxmlformats.org/officeDocument/2006/relationships/hyperlink" Target="https://cim.fpzg.unizg.hr/events/?fbclid=IwAR2JFu2AeU1kssP3F9X_axY72lDujrBzTh6XG6C4TYwK6yCuBflf2d9c4W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3869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brodowski.jan@gmail.com</cp:lastModifiedBy>
  <cp:revision>2</cp:revision>
  <dcterms:created xsi:type="dcterms:W3CDTF">2022-02-11T20:39:00Z</dcterms:created>
  <dcterms:modified xsi:type="dcterms:W3CDTF">2022-02-11T20:39:00Z</dcterms:modified>
</cp:coreProperties>
</file>